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38" w:rsidRPr="00C40D44" w:rsidRDefault="000F0433" w:rsidP="000F0433">
      <w:pPr>
        <w:jc w:val="center"/>
        <w:rPr>
          <w:rFonts w:ascii="Arial Narrow" w:hAnsi="Arial Narrow"/>
          <w:b/>
        </w:rPr>
      </w:pPr>
      <w:r w:rsidRPr="00C40D44">
        <w:rPr>
          <w:rFonts w:ascii="Arial Narrow" w:hAnsi="Arial Narrow"/>
          <w:b/>
        </w:rPr>
        <w:t xml:space="preserve">Program moderowanych spotkań otwartych </w:t>
      </w:r>
      <w:r w:rsidRPr="00C40D44">
        <w:rPr>
          <w:rFonts w:ascii="Arial Narrow" w:hAnsi="Arial Narrow"/>
          <w:b/>
        </w:rPr>
        <w:br/>
        <w:t>w gminach członkowskich Stowarzyszenia „LGD Działaj z Nami”</w:t>
      </w:r>
    </w:p>
    <w:tbl>
      <w:tblPr>
        <w:tblStyle w:val="redniecieniowanie1akcent5"/>
        <w:tblW w:w="15877" w:type="dxa"/>
        <w:tblInd w:w="-885" w:type="dxa"/>
        <w:tblLook w:val="04A0"/>
      </w:tblPr>
      <w:tblGrid>
        <w:gridCol w:w="1702"/>
        <w:gridCol w:w="7371"/>
        <w:gridCol w:w="1559"/>
        <w:gridCol w:w="5245"/>
      </w:tblGrid>
      <w:tr w:rsidR="00C40D44" w:rsidRPr="003D005A" w:rsidTr="003D005A">
        <w:trPr>
          <w:cnfStyle w:val="10000000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Godziny</w:t>
            </w:r>
          </w:p>
        </w:tc>
        <w:tc>
          <w:tcPr>
            <w:tcW w:w="7371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Element spotkania</w:t>
            </w:r>
          </w:p>
        </w:tc>
        <w:tc>
          <w:tcPr>
            <w:tcW w:w="1559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Rodzaj zajęć</w:t>
            </w:r>
          </w:p>
        </w:tc>
        <w:tc>
          <w:tcPr>
            <w:tcW w:w="5245" w:type="dxa"/>
          </w:tcPr>
          <w:p w:rsidR="000E7E18" w:rsidRPr="003D005A" w:rsidRDefault="000E7E18" w:rsidP="00C40D44">
            <w:pPr>
              <w:jc w:val="center"/>
              <w:cnfStyle w:val="1000000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Cel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0E7E18" w:rsidP="00811B8B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:00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DF5994" w:rsidRPr="00B20F31" w:rsidRDefault="003066A7" w:rsidP="00811B8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11:00 – 11:10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14:00 – 14:10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0E7E18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Rejestracja uczestników spotkania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0E7E18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11:10 – 11:20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14:10 – 14:20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0E7E1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Przedstawienie programu i tematyki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spotkania</w:t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 xml:space="preserve"> oraz omówienie Planu włączenia społecznego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>w przygotowanie Lokalnej Strategii Rozwoju Stowarzyszenia „LGD Działaj z Nami”</w:t>
            </w:r>
            <w:r w:rsidR="00A26F6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0E7E1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C40D44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Zaznajomie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nie uczestników </w:t>
            </w:r>
            <w:r w:rsidRPr="003D005A">
              <w:rPr>
                <w:rFonts w:ascii="Arial Narrow" w:hAnsi="Arial Narrow"/>
                <w:sz w:val="18"/>
                <w:szCs w:val="18"/>
              </w:rPr>
              <w:t>z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 tematyk</w:t>
            </w:r>
            <w:r w:rsidRPr="003D005A">
              <w:rPr>
                <w:rFonts w:ascii="Arial Narrow" w:hAnsi="Arial Narrow"/>
                <w:sz w:val="18"/>
                <w:szCs w:val="18"/>
              </w:rPr>
              <w:t>ą</w:t>
            </w:r>
            <w:r w:rsidR="00DA6969" w:rsidRPr="003D005A">
              <w:rPr>
                <w:rFonts w:ascii="Arial Narrow" w:hAnsi="Arial Narrow"/>
                <w:sz w:val="18"/>
                <w:szCs w:val="18"/>
              </w:rPr>
              <w:t xml:space="preserve"> spotkania</w:t>
            </w:r>
            <w:r w:rsidR="00AF6F27" w:rsidRPr="003D005A">
              <w:rPr>
                <w:rFonts w:ascii="Arial Narrow" w:hAnsi="Arial Narrow"/>
                <w:sz w:val="18"/>
                <w:szCs w:val="18"/>
              </w:rPr>
              <w:t xml:space="preserve"> i jego celem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0E7E18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20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11:20 – 11:30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14:20 – 14:30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96548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Co łączy gminy członkowskie LGD? 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>Poszuk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iwanie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 xml:space="preserve"> cech wspólnych obszaru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LGD</w:t>
            </w:r>
            <w:r w:rsidR="008B1A82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0E7E18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Zajęcia warsztatowe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Wskazanie uczestnikom cech wspólnych obszaru i poszukiwanie nowych elementów spójności.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0D660D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5</w:t>
            </w:r>
            <w:r w:rsidR="00A13DB5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11:30 – 11:50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14:30 – 14:50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96548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Mieszkańcy obszaru </w:t>
            </w:r>
            <w:r w:rsidR="008B1A82" w:rsidRPr="003D005A">
              <w:rPr>
                <w:rFonts w:ascii="Arial Narrow" w:hAnsi="Arial Narrow"/>
                <w:sz w:val="18"/>
                <w:szCs w:val="18"/>
              </w:rPr>
              <w:t>naszej LGD też mają problemy i potrzeby, a obszar, na którym mieszkają kryje w sobie zasoby i potencjał, które pomogą je przezwyciężyć.</w:t>
            </w:r>
            <w:r w:rsidR="0048737C"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Identyfikacja problemów, potrzeb, zasobów </w:t>
            </w:r>
            <w:r w:rsidR="00B142FF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i potencjałów.</w:t>
            </w:r>
          </w:p>
        </w:tc>
        <w:tc>
          <w:tcPr>
            <w:tcW w:w="1559" w:type="dxa"/>
            <w:vAlign w:val="center"/>
          </w:tcPr>
          <w:p w:rsidR="000E7E18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Uzyskanie informacji od lokalnej społeczności na temat problemów, potrzeb, zasobów i potencjałów.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A84203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5</w:t>
            </w:r>
            <w:r w:rsidRPr="003D005A">
              <w:rPr>
                <w:rFonts w:ascii="Arial Narrow" w:hAnsi="Arial Narrow"/>
                <w:sz w:val="18"/>
                <w:szCs w:val="18"/>
              </w:rPr>
              <w:t>0 – 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11:50 – 12:00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14:50 – 15:00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B1A82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bCs/>
                <w:sz w:val="18"/>
                <w:szCs w:val="18"/>
              </w:rPr>
              <w:t>Przedstawienie wniosków badania ewaluacyjnego</w:t>
            </w:r>
            <w:r w:rsidRPr="003D005A">
              <w:rPr>
                <w:rFonts w:ascii="Arial Narrow" w:hAnsi="Arial Narrow"/>
                <w:bCs/>
                <w:sz w:val="18"/>
                <w:szCs w:val="18"/>
              </w:rPr>
              <w:t xml:space="preserve"> pn.: „Wpływ realizacji Lokalnej Strategii Rozwoju na lata 2007-2013 na dynamikę i kierunek rozwoju oraz poprawę warunków życia mieszkańców” </w:t>
            </w:r>
            <w:r w:rsidRPr="003D005A">
              <w:rPr>
                <w:rFonts w:ascii="Arial Narrow" w:hAnsi="Arial Narrow"/>
                <w:b/>
                <w:bCs/>
                <w:sz w:val="18"/>
                <w:szCs w:val="18"/>
              </w:rPr>
              <w:t>mogących mieć wpływ na kształt analizy SWOT</w:t>
            </w:r>
            <w:r w:rsidRPr="003D005A">
              <w:rPr>
                <w:rFonts w:ascii="Arial Narrow" w:hAnsi="Arial Narrow"/>
                <w:bCs/>
                <w:sz w:val="18"/>
                <w:szCs w:val="18"/>
              </w:rPr>
              <w:t xml:space="preserve"> obszaru Stowarzyszenia „LGD Działaj z Nami”</w:t>
            </w:r>
          </w:p>
        </w:tc>
        <w:tc>
          <w:tcPr>
            <w:tcW w:w="1559" w:type="dxa"/>
            <w:vAlign w:val="center"/>
          </w:tcPr>
          <w:p w:rsidR="000E7E18" w:rsidRPr="003D005A" w:rsidRDefault="008B1A82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DA6969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Odniesienie poglądu lokalnej społeczności na poziomie gminy do wynik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ów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badań </w:t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 xml:space="preserve">całego obszaru w kontekście problemów, potrzeb, zasobów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="00324B50" w:rsidRPr="003D005A">
              <w:rPr>
                <w:rFonts w:ascii="Arial Narrow" w:hAnsi="Arial Narrow"/>
                <w:sz w:val="18"/>
                <w:szCs w:val="18"/>
              </w:rPr>
              <w:t>i potencjałów.</w:t>
            </w:r>
          </w:p>
        </w:tc>
      </w:tr>
      <w:tr w:rsidR="00C40D44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0E7E18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11:00</w:t>
            </w:r>
            <w:r w:rsidR="00A84203" w:rsidRPr="003D005A">
              <w:rPr>
                <w:rFonts w:ascii="Arial Narrow" w:hAnsi="Arial Narrow"/>
                <w:sz w:val="18"/>
                <w:szCs w:val="18"/>
              </w:rPr>
              <w:t xml:space="preserve"> – 1</w:t>
            </w:r>
            <w:r w:rsidR="0002132E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A84203" w:rsidRPr="003D005A">
              <w:rPr>
                <w:rFonts w:ascii="Arial Narrow" w:hAnsi="Arial Narrow"/>
                <w:sz w:val="18"/>
                <w:szCs w:val="18"/>
              </w:rPr>
              <w:t>:</w:t>
            </w:r>
            <w:r w:rsidRPr="003D005A">
              <w:rPr>
                <w:rFonts w:ascii="Arial Narrow" w:hAnsi="Arial Narrow"/>
                <w:sz w:val="18"/>
                <w:szCs w:val="18"/>
              </w:rPr>
              <w:t>10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12:00 – 12:10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15:00 – 15:10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8B1A8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Co to jest analiza SWOT</w:t>
            </w:r>
            <w:r w:rsidR="007D30B4" w:rsidRPr="003D005A">
              <w:rPr>
                <w:rFonts w:ascii="Arial Narrow" w:hAnsi="Arial Narrow"/>
                <w:sz w:val="18"/>
                <w:szCs w:val="18"/>
              </w:rPr>
              <w:t xml:space="preserve">? Po co przeprowadzać analizę SWOT? </w:t>
            </w:r>
            <w:r w:rsidR="007D30B4" w:rsidRPr="003D005A">
              <w:rPr>
                <w:rFonts w:ascii="Arial Narrow" w:hAnsi="Arial Narrow"/>
                <w:b/>
                <w:sz w:val="18"/>
                <w:szCs w:val="18"/>
              </w:rPr>
              <w:t>Omówienie zasad i sposobu przygotowania analizy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 SWOT</w:t>
            </w:r>
            <w:r w:rsidR="007D30B4"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0E7E18" w:rsidRPr="003D005A" w:rsidRDefault="007D30B4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0E7E18" w:rsidRPr="003D005A" w:rsidRDefault="00324B50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Zaznajomienie uczestników spotkania z zasadami przeprowadzania analizy SWOT.</w:t>
            </w:r>
          </w:p>
        </w:tc>
      </w:tr>
      <w:tr w:rsidR="00C40D44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0E7E18" w:rsidRPr="003D005A" w:rsidRDefault="00F10122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11: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4</w:t>
            </w:r>
            <w:r w:rsidRPr="003D005A">
              <w:rPr>
                <w:rFonts w:ascii="Arial Narrow" w:hAnsi="Arial Narrow"/>
                <w:sz w:val="18"/>
                <w:szCs w:val="18"/>
              </w:rPr>
              <w:t>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12:10 – 12:40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15:10 – 15:40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0E7E18" w:rsidRPr="003D005A" w:rsidRDefault="0036695C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Przeprowadzenie analizy </w:t>
            </w:r>
            <w:r w:rsidR="004E54A5" w:rsidRPr="003D005A">
              <w:rPr>
                <w:rFonts w:ascii="Arial Narrow" w:hAnsi="Arial Narrow"/>
                <w:b/>
                <w:sz w:val="18"/>
                <w:szCs w:val="18"/>
              </w:rPr>
              <w:t>SWOT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w najważniejszych obszarach: społeczny, gospodarczy, turystyka, kultur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a.</w:t>
            </w:r>
          </w:p>
        </w:tc>
        <w:tc>
          <w:tcPr>
            <w:tcW w:w="1559" w:type="dxa"/>
            <w:vAlign w:val="center"/>
          </w:tcPr>
          <w:p w:rsidR="000E7E18" w:rsidRPr="003D005A" w:rsidRDefault="004E54A5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Zajęcia warsztatowe </w:t>
            </w:r>
          </w:p>
        </w:tc>
        <w:tc>
          <w:tcPr>
            <w:tcW w:w="5245" w:type="dxa"/>
            <w:vAlign w:val="center"/>
          </w:tcPr>
          <w:p w:rsidR="000E7E18" w:rsidRPr="003D005A" w:rsidRDefault="00324B50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Uzyskanie opinii mieszkańców opartej o znajomość uwarunkowań lokalnych w zakresach silnych i słabych stron oraz szans i zagrożeń.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811B8B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11:40 – 11:45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12:40 – 12:45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15:40 – 15:45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811B8B" w:rsidRPr="003D005A" w:rsidRDefault="00811B8B" w:rsidP="00B142FF">
            <w:pPr>
              <w:cnfStyle w:val="00000001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Przerwa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11B8B" w:rsidRPr="003D005A" w:rsidRDefault="00AF6F27" w:rsidP="00B142FF">
            <w:pPr>
              <w:jc w:val="center"/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811B8B" w:rsidRPr="003D005A" w:rsidRDefault="00AF6F27" w:rsidP="00B142FF">
            <w:pPr>
              <w:jc w:val="center"/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4E54A5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11:45 – 12:00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12:45 – 13:00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15:45 – 16:00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4E54A5" w:rsidRPr="003D005A" w:rsidRDefault="00F66BBE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Co zrobić z tymi problemami? Jaki jest nasz cel? </w:t>
            </w:r>
            <w:r w:rsidR="0048737C" w:rsidRPr="003D005A">
              <w:rPr>
                <w:rFonts w:ascii="Arial Narrow" w:hAnsi="Arial Narrow"/>
                <w:sz w:val="18"/>
                <w:szCs w:val="18"/>
              </w:rPr>
              <w:t xml:space="preserve">Od problemu do celu! 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>Zasada tworzenia drzew problemów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i przekształcania ich w strukturę celów</w:t>
            </w:r>
            <w:r w:rsidR="0048737C" w:rsidRPr="003D005A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E54A5" w:rsidRPr="003D005A" w:rsidRDefault="0048737C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Prezentacja multimedialna</w:t>
            </w:r>
          </w:p>
        </w:tc>
        <w:tc>
          <w:tcPr>
            <w:tcW w:w="5245" w:type="dxa"/>
            <w:vAlign w:val="center"/>
          </w:tcPr>
          <w:p w:rsidR="004E54A5" w:rsidRPr="003D005A" w:rsidRDefault="00FB0DD1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Przekazanie wiedzy na temat rodzajów problemów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 xml:space="preserve"> (i ich rozpoznawania)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142FF">
              <w:rPr>
                <w:rFonts w:ascii="Arial Narrow" w:hAnsi="Arial Narrow"/>
                <w:sz w:val="18"/>
                <w:szCs w:val="18"/>
              </w:rPr>
              <w:br/>
            </w:r>
            <w:r w:rsidRPr="003D005A">
              <w:rPr>
                <w:rFonts w:ascii="Arial Narrow" w:hAnsi="Arial Narrow"/>
                <w:sz w:val="18"/>
                <w:szCs w:val="18"/>
              </w:rPr>
              <w:t>i odpowiadających im cel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>ów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i przedsięwzię</w:t>
            </w:r>
            <w:r w:rsidR="005A76ED" w:rsidRPr="003D005A">
              <w:rPr>
                <w:rFonts w:ascii="Arial Narrow" w:hAnsi="Arial Narrow"/>
                <w:sz w:val="18"/>
                <w:szCs w:val="18"/>
              </w:rPr>
              <w:t>ć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będących ich rozwiązaniem.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48737C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12:00 – 12:40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13:00 – 13:40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16:00 – 16:40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48737C" w:rsidRPr="003D005A" w:rsidRDefault="0036695C" w:rsidP="00B142FF">
            <w:pPr>
              <w:cnfStyle w:val="00000001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Tworzenie drzew problemów dla wybranych aspektów i przekształcanie ich w strukturę celów.</w:t>
            </w:r>
          </w:p>
        </w:tc>
        <w:tc>
          <w:tcPr>
            <w:tcW w:w="1559" w:type="dxa"/>
            <w:vAlign w:val="center"/>
          </w:tcPr>
          <w:p w:rsidR="0048737C" w:rsidRPr="003D005A" w:rsidRDefault="0048737C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Zajęcia warsztatowe </w:t>
            </w:r>
          </w:p>
        </w:tc>
        <w:tc>
          <w:tcPr>
            <w:tcW w:w="5245" w:type="dxa"/>
            <w:vAlign w:val="center"/>
          </w:tcPr>
          <w:p w:rsidR="0048737C" w:rsidRPr="003D005A" w:rsidRDefault="00FB0DD1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Praktyczne wykorzystanie umiejętności wskazywania problemu kluczowego oraz podziału problemów na przyczynowe i skutkowe oraz przekształcania ich w cele ogólne, szczegółowe i przedsięwzięcia.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313DCC" w:rsidRPr="003D005A" w:rsidRDefault="00811B8B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12:40 – 12:50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13:40 – 13:50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16:40 – 16:50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313DCC" w:rsidRPr="003D005A" w:rsidRDefault="00313DCC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Jak zrealizować cele?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 xml:space="preserve"> Omówienie procedury tworzenia i zmiany kryteriów wyboru operacji.</w:t>
            </w:r>
          </w:p>
        </w:tc>
        <w:tc>
          <w:tcPr>
            <w:tcW w:w="1559" w:type="dxa"/>
            <w:vAlign w:val="center"/>
          </w:tcPr>
          <w:p w:rsidR="00313DCC" w:rsidRPr="003D005A" w:rsidRDefault="00313DCC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313DCC" w:rsidRPr="003D005A" w:rsidRDefault="003F43DD" w:rsidP="00B142FF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Zapoznanie się z opinią lokalnej społeczności z proponowanymi rozwiązaniami.</w:t>
            </w:r>
          </w:p>
        </w:tc>
      </w:tr>
      <w:tr w:rsidR="003D005A" w:rsidRPr="003D005A" w:rsidTr="00B142FF">
        <w:trPr>
          <w:cnfStyle w:val="000000010000"/>
        </w:trPr>
        <w:tc>
          <w:tcPr>
            <w:cnfStyle w:val="001000000000"/>
            <w:tcW w:w="1702" w:type="dxa"/>
          </w:tcPr>
          <w:p w:rsidR="00E157D2" w:rsidRPr="003D005A" w:rsidRDefault="000D660D" w:rsidP="00C40D44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2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:50 </w:t>
            </w:r>
            <w:r w:rsidR="00510DE4" w:rsidRPr="003D005A">
              <w:rPr>
                <w:rFonts w:ascii="Arial Narrow" w:hAnsi="Arial Narrow"/>
                <w:sz w:val="18"/>
                <w:szCs w:val="18"/>
              </w:rPr>
              <w:t>–</w:t>
            </w:r>
            <w:r w:rsidRPr="003D005A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811B8B" w:rsidRPr="003D005A">
              <w:rPr>
                <w:rFonts w:ascii="Arial Narrow" w:hAnsi="Arial Narrow"/>
                <w:sz w:val="18"/>
                <w:szCs w:val="18"/>
              </w:rPr>
              <w:t>3</w:t>
            </w:r>
            <w:r w:rsidRPr="003D005A">
              <w:rPr>
                <w:rFonts w:ascii="Arial Narrow" w:hAnsi="Arial Narrow"/>
                <w:sz w:val="18"/>
                <w:szCs w:val="18"/>
              </w:rPr>
              <w:t>:00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C40D4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13:50 – 14:00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16:50 – 17:00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E157D2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Koncert życzeń. 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Rejestracja pomysłów na operacje do realizacji</w:t>
            </w:r>
            <w:r w:rsidR="00673E95" w:rsidRPr="003D005A">
              <w:rPr>
                <w:rFonts w:ascii="Arial Narrow" w:hAnsi="Arial Narrow"/>
                <w:b/>
                <w:sz w:val="18"/>
                <w:szCs w:val="18"/>
              </w:rPr>
              <w:t xml:space="preserve"> w ramach LSR</w:t>
            </w:r>
            <w:r w:rsidRPr="003D005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E157D2" w:rsidRPr="003D005A" w:rsidRDefault="00E157D2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Dyskusja</w:t>
            </w:r>
          </w:p>
        </w:tc>
        <w:tc>
          <w:tcPr>
            <w:tcW w:w="5245" w:type="dxa"/>
            <w:vAlign w:val="center"/>
          </w:tcPr>
          <w:p w:rsidR="00E157D2" w:rsidRPr="003D005A" w:rsidRDefault="003F43DD" w:rsidP="00B142FF">
            <w:pPr>
              <w:cnfStyle w:val="00000001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Zebranie bazy ewentualnych przedsięwzięć mogących znaleźć się w LSR.</w:t>
            </w:r>
          </w:p>
        </w:tc>
      </w:tr>
      <w:tr w:rsidR="003D005A" w:rsidRPr="003D005A" w:rsidTr="00B142FF">
        <w:trPr>
          <w:cnfStyle w:val="000000100000"/>
        </w:trPr>
        <w:tc>
          <w:tcPr>
            <w:cnfStyle w:val="001000000000"/>
            <w:tcW w:w="1702" w:type="dxa"/>
          </w:tcPr>
          <w:p w:rsidR="00673E95" w:rsidRPr="003D005A" w:rsidRDefault="00673E95" w:rsidP="00811B8B">
            <w:pPr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 xml:space="preserve">13:00 </w:t>
            </w:r>
            <w:r w:rsidR="00DF5994" w:rsidRPr="003D005A"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3066A7" w:rsidRPr="00B20F31" w:rsidRDefault="003066A7" w:rsidP="00811B8B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FF0000"/>
                <w:sz w:val="18"/>
                <w:szCs w:val="18"/>
              </w:rPr>
              <w:t>14:00</w:t>
            </w:r>
            <w:r w:rsidR="00DF5994" w:rsidRPr="00B20F31">
              <w:rPr>
                <w:rFonts w:ascii="Arial Narrow" w:hAnsi="Arial Narrow"/>
                <w:color w:val="FF0000"/>
                <w:sz w:val="18"/>
                <w:szCs w:val="18"/>
              </w:rPr>
              <w:t>**</w:t>
            </w:r>
          </w:p>
          <w:p w:rsidR="003066A7" w:rsidRPr="00B20F31" w:rsidRDefault="003066A7" w:rsidP="003066A7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20F31">
              <w:rPr>
                <w:rFonts w:ascii="Arial Narrow" w:hAnsi="Arial Narrow"/>
                <w:color w:val="00B050"/>
                <w:sz w:val="18"/>
                <w:szCs w:val="18"/>
              </w:rPr>
              <w:t>17:00</w:t>
            </w:r>
            <w:r w:rsidR="00DF5994" w:rsidRPr="00B20F31">
              <w:rPr>
                <w:rFonts w:ascii="Arial Narrow" w:hAnsi="Arial Narrow"/>
                <w:color w:val="00B050"/>
                <w:sz w:val="18"/>
                <w:szCs w:val="18"/>
              </w:rPr>
              <w:t>***</w:t>
            </w:r>
          </w:p>
        </w:tc>
        <w:tc>
          <w:tcPr>
            <w:tcW w:w="7371" w:type="dxa"/>
            <w:vAlign w:val="center"/>
          </w:tcPr>
          <w:p w:rsidR="00673E95" w:rsidRPr="003D005A" w:rsidRDefault="00673E95" w:rsidP="00B142FF">
            <w:pPr>
              <w:cnfStyle w:val="000000100000"/>
              <w:rPr>
                <w:rFonts w:ascii="Arial Narrow" w:hAnsi="Arial Narrow"/>
                <w:b/>
                <w:sz w:val="18"/>
                <w:szCs w:val="18"/>
              </w:rPr>
            </w:pPr>
            <w:r w:rsidRPr="003D005A">
              <w:rPr>
                <w:rFonts w:ascii="Arial Narrow" w:hAnsi="Arial Narrow"/>
                <w:b/>
                <w:sz w:val="18"/>
                <w:szCs w:val="18"/>
              </w:rPr>
              <w:t>Zakończenie spotkania</w:t>
            </w:r>
            <w:r w:rsidR="006308BD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73E95" w:rsidRPr="003D005A" w:rsidRDefault="00C40D44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45" w:type="dxa"/>
            <w:vAlign w:val="center"/>
          </w:tcPr>
          <w:p w:rsidR="00673E95" w:rsidRPr="003D005A" w:rsidRDefault="00432E3A" w:rsidP="00B142FF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3D005A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3A033B" w:rsidRPr="003D005A" w:rsidRDefault="003A033B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sz w:val="18"/>
          <w:szCs w:val="18"/>
        </w:rPr>
        <w:t>*</w:t>
      </w:r>
      <w:r w:rsidRPr="003D005A">
        <w:rPr>
          <w:rFonts w:ascii="Arial Narrow" w:hAnsi="Arial Narrow"/>
          <w:sz w:val="18"/>
          <w:szCs w:val="18"/>
        </w:rPr>
        <w:tab/>
        <w:t>dotyczy gmin:</w:t>
      </w:r>
      <w:r w:rsidR="00EA71EC" w:rsidRPr="003D005A">
        <w:rPr>
          <w:rFonts w:ascii="Arial Narrow" w:hAnsi="Arial Narrow"/>
          <w:sz w:val="18"/>
          <w:szCs w:val="18"/>
        </w:rPr>
        <w:t xml:space="preserve"> Bledzew, Dobiegniew, Lubrza, Międzyrzecz, Przytoczna, Strzelce Krajeńskie, Szczaniec.</w:t>
      </w:r>
    </w:p>
    <w:p w:rsidR="003A033B" w:rsidRPr="00B20F31" w:rsidRDefault="003A033B" w:rsidP="00EA71EC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 w:rsidRPr="00B20F31">
        <w:rPr>
          <w:rFonts w:ascii="Arial Narrow" w:hAnsi="Arial Narrow"/>
          <w:color w:val="FF0000"/>
          <w:sz w:val="18"/>
          <w:szCs w:val="18"/>
        </w:rPr>
        <w:t>**</w:t>
      </w:r>
      <w:r w:rsidRPr="00B20F31">
        <w:rPr>
          <w:rFonts w:ascii="Arial Narrow" w:hAnsi="Arial Narrow"/>
          <w:color w:val="FF0000"/>
          <w:sz w:val="18"/>
          <w:szCs w:val="18"/>
        </w:rPr>
        <w:tab/>
        <w:t>dotyczy gminy Drezdenko</w:t>
      </w:r>
      <w:r w:rsidR="00EA71EC" w:rsidRPr="00B20F31">
        <w:rPr>
          <w:rFonts w:ascii="Arial Narrow" w:hAnsi="Arial Narrow"/>
          <w:color w:val="FF0000"/>
          <w:sz w:val="18"/>
          <w:szCs w:val="18"/>
        </w:rPr>
        <w:t>.</w:t>
      </w:r>
    </w:p>
    <w:p w:rsidR="003A033B" w:rsidRPr="00B20F31" w:rsidRDefault="003A033B" w:rsidP="00EA71EC">
      <w:pPr>
        <w:spacing w:after="0" w:line="240" w:lineRule="auto"/>
        <w:rPr>
          <w:rFonts w:ascii="Arial Narrow" w:hAnsi="Arial Narrow"/>
          <w:color w:val="00B050"/>
          <w:sz w:val="18"/>
          <w:szCs w:val="18"/>
        </w:rPr>
      </w:pPr>
      <w:r w:rsidRPr="00B20F31">
        <w:rPr>
          <w:rFonts w:ascii="Arial Narrow" w:hAnsi="Arial Narrow"/>
          <w:color w:val="00B050"/>
          <w:sz w:val="18"/>
          <w:szCs w:val="18"/>
        </w:rPr>
        <w:t>***</w:t>
      </w:r>
      <w:r w:rsidRPr="00B20F31">
        <w:rPr>
          <w:rFonts w:ascii="Arial Narrow" w:hAnsi="Arial Narrow"/>
          <w:color w:val="00B050"/>
          <w:sz w:val="18"/>
          <w:szCs w:val="18"/>
        </w:rPr>
        <w:tab/>
        <w:t>dotyczy gmin:</w:t>
      </w:r>
      <w:r w:rsidR="00EA71EC" w:rsidRPr="00B20F31">
        <w:rPr>
          <w:rFonts w:ascii="Arial Narrow" w:hAnsi="Arial Narrow"/>
          <w:color w:val="00B050"/>
          <w:sz w:val="18"/>
          <w:szCs w:val="18"/>
        </w:rPr>
        <w:t xml:space="preserve"> Łagów, Pszczew, Skąpe, Skwierzyna, Stare Kurowo, Świebodzin, Zwierzyn.</w:t>
      </w:r>
    </w:p>
    <w:p w:rsidR="006308BD" w:rsidRDefault="006308BD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40BCF" w:rsidRDefault="00E40BCF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40BCF" w:rsidRPr="00E40BCF" w:rsidRDefault="00E40BCF" w:rsidP="00EA71E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0BCF">
        <w:rPr>
          <w:rFonts w:ascii="Arial Narrow" w:hAnsi="Arial Narrow"/>
          <w:sz w:val="24"/>
          <w:szCs w:val="24"/>
        </w:rPr>
        <w:t>Wersja uproszczona do wniosku</w:t>
      </w:r>
    </w:p>
    <w:p w:rsidR="00E40BCF" w:rsidRDefault="00E40BCF" w:rsidP="00EA71E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Rejestracja uczestników spotkania.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Przedstawienie programu i tematyki</w:t>
      </w:r>
      <w:r w:rsidRPr="003D005A">
        <w:rPr>
          <w:rFonts w:ascii="Arial Narrow" w:hAnsi="Arial Narrow"/>
          <w:sz w:val="18"/>
          <w:szCs w:val="18"/>
        </w:rPr>
        <w:t xml:space="preserve"> </w:t>
      </w:r>
      <w:r w:rsidRPr="003D005A">
        <w:rPr>
          <w:rFonts w:ascii="Arial Narrow" w:hAnsi="Arial Narrow"/>
          <w:b/>
          <w:sz w:val="18"/>
          <w:szCs w:val="18"/>
        </w:rPr>
        <w:t>spotkania</w:t>
      </w:r>
      <w:r>
        <w:rPr>
          <w:rFonts w:ascii="Arial Narrow" w:hAnsi="Arial Narrow"/>
          <w:b/>
          <w:sz w:val="18"/>
          <w:szCs w:val="18"/>
        </w:rPr>
        <w:t>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Poszukiwanie cech wspólnych obszaru LGD.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Identyfikacja problemów, potrzeb, zasobów i potencjałów.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bCs/>
          <w:sz w:val="18"/>
          <w:szCs w:val="18"/>
        </w:rPr>
        <w:t>Przedstawienie wniosków badania ewaluacyjnego mogących mieć wpływ na kształt analizy SWOT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Omówienie zasad i sposobu przygotowania analizy SWOT.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Przeprowadzenie analizy SWOT w najważniejszych obszarach: społeczny, gospodarczy, turystyka, kultur</w:t>
      </w:r>
      <w:r>
        <w:rPr>
          <w:rFonts w:ascii="Arial Narrow" w:hAnsi="Arial Narrow"/>
          <w:b/>
          <w:sz w:val="18"/>
          <w:szCs w:val="18"/>
        </w:rPr>
        <w:t>a.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Przerwa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Zasada tworzenia drzew problemów i przekształcania ich w strukturę celów.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Tworzenie drzew problemów dla wybranych aspektów i przekształcanie ich w strukturę celów.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Omówienie procedury tworzenia i zmiany kryteriów wyboru operacji.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Rejestracja pomysłów na operacje do realizacji w ramach LSR.</w:t>
      </w:r>
    </w:p>
    <w:p w:rsidR="006308BD" w:rsidRPr="006308BD" w:rsidRDefault="006308BD" w:rsidP="006308B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3D005A">
        <w:rPr>
          <w:rFonts w:ascii="Arial Narrow" w:hAnsi="Arial Narrow"/>
          <w:b/>
          <w:sz w:val="18"/>
          <w:szCs w:val="18"/>
        </w:rPr>
        <w:t>Zakończenie spotkania</w:t>
      </w:r>
      <w:r>
        <w:rPr>
          <w:rFonts w:ascii="Arial Narrow" w:hAnsi="Arial Narrow"/>
          <w:b/>
          <w:sz w:val="18"/>
          <w:szCs w:val="18"/>
        </w:rPr>
        <w:t>.</w:t>
      </w:r>
    </w:p>
    <w:sectPr w:rsidR="006308BD" w:rsidRPr="006308BD" w:rsidSect="003D005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AFE"/>
    <w:multiLevelType w:val="hybridMultilevel"/>
    <w:tmpl w:val="4DBCA36C"/>
    <w:lvl w:ilvl="0" w:tplc="810E7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F82"/>
    <w:multiLevelType w:val="hybridMultilevel"/>
    <w:tmpl w:val="2B047E02"/>
    <w:lvl w:ilvl="0" w:tplc="0B90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B0"/>
    <w:multiLevelType w:val="hybridMultilevel"/>
    <w:tmpl w:val="49C0B582"/>
    <w:lvl w:ilvl="0" w:tplc="2B1C4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A4B3D"/>
    <w:multiLevelType w:val="hybridMultilevel"/>
    <w:tmpl w:val="693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433"/>
    <w:rsid w:val="0002132E"/>
    <w:rsid w:val="000D660D"/>
    <w:rsid w:val="000E7E18"/>
    <w:rsid w:val="000F0433"/>
    <w:rsid w:val="001E3368"/>
    <w:rsid w:val="0024082A"/>
    <w:rsid w:val="003066A7"/>
    <w:rsid w:val="00313DCC"/>
    <w:rsid w:val="00324B50"/>
    <w:rsid w:val="0036695C"/>
    <w:rsid w:val="003A033B"/>
    <w:rsid w:val="003D005A"/>
    <w:rsid w:val="003F43DD"/>
    <w:rsid w:val="00432E3A"/>
    <w:rsid w:val="00470091"/>
    <w:rsid w:val="0048737C"/>
    <w:rsid w:val="004A177D"/>
    <w:rsid w:val="004E54A5"/>
    <w:rsid w:val="00510DE4"/>
    <w:rsid w:val="005A76ED"/>
    <w:rsid w:val="006308BD"/>
    <w:rsid w:val="00641B23"/>
    <w:rsid w:val="00673E95"/>
    <w:rsid w:val="006E2078"/>
    <w:rsid w:val="007D30B4"/>
    <w:rsid w:val="00811B8B"/>
    <w:rsid w:val="00896548"/>
    <w:rsid w:val="008B1A82"/>
    <w:rsid w:val="00A13DB5"/>
    <w:rsid w:val="00A26F62"/>
    <w:rsid w:val="00A84203"/>
    <w:rsid w:val="00AF6F27"/>
    <w:rsid w:val="00B142FF"/>
    <w:rsid w:val="00B20F31"/>
    <w:rsid w:val="00B319AD"/>
    <w:rsid w:val="00B833D3"/>
    <w:rsid w:val="00C2381D"/>
    <w:rsid w:val="00C40D44"/>
    <w:rsid w:val="00C92DFA"/>
    <w:rsid w:val="00D21D85"/>
    <w:rsid w:val="00DA6969"/>
    <w:rsid w:val="00DF5994"/>
    <w:rsid w:val="00E03505"/>
    <w:rsid w:val="00E157D2"/>
    <w:rsid w:val="00E32E38"/>
    <w:rsid w:val="00E40BCF"/>
    <w:rsid w:val="00EA71EC"/>
    <w:rsid w:val="00F10122"/>
    <w:rsid w:val="00F66BBE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33B"/>
    <w:pPr>
      <w:ind w:left="720"/>
      <w:contextualSpacing/>
    </w:pPr>
  </w:style>
  <w:style w:type="table" w:styleId="redniecieniowanie1akcent5">
    <w:name w:val="Medium Shading 1 Accent 5"/>
    <w:basedOn w:val="Standardowy"/>
    <w:uiPriority w:val="63"/>
    <w:rsid w:val="00E035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620-1532-48A8-923F-8CC9D2D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cp:lastPrinted>2015-08-20T09:44:00Z</cp:lastPrinted>
  <dcterms:created xsi:type="dcterms:W3CDTF">2015-08-20T09:45:00Z</dcterms:created>
  <dcterms:modified xsi:type="dcterms:W3CDTF">2015-08-20T09:45:00Z</dcterms:modified>
</cp:coreProperties>
</file>