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C36B79">
        <w:rPr>
          <w:rFonts w:asciiTheme="minorHAnsi" w:hAnsiTheme="minorHAnsi"/>
        </w:rPr>
        <w:t>31</w:t>
      </w:r>
      <w:r w:rsidR="004F1BA1" w:rsidRPr="004F1BA1">
        <w:rPr>
          <w:rFonts w:asciiTheme="minorHAnsi" w:hAnsiTheme="minorHAnsi"/>
        </w:rPr>
        <w:t>/2013</w:t>
      </w:r>
      <w:r w:rsidRPr="004F1BA1">
        <w:rPr>
          <w:rFonts w:asciiTheme="minorHAnsi" w:hAnsiTheme="minorHAnsi"/>
        </w:rPr>
        <w:br/>
        <w:t xml:space="preserve">z dnia </w:t>
      </w:r>
      <w:r w:rsidR="00C36B79">
        <w:rPr>
          <w:rFonts w:asciiTheme="minorHAnsi" w:hAnsiTheme="minorHAnsi"/>
        </w:rPr>
        <w:t>29</w:t>
      </w:r>
      <w:r w:rsidR="00F95A4D">
        <w:rPr>
          <w:rFonts w:asciiTheme="minorHAnsi" w:hAnsiTheme="minorHAnsi"/>
        </w:rPr>
        <w:t>.07</w:t>
      </w:r>
      <w:r w:rsidR="004F1BA1" w:rsidRPr="004F1BA1">
        <w:rPr>
          <w:rFonts w:asciiTheme="minorHAnsi" w:hAnsiTheme="minorHAnsi"/>
        </w:rPr>
        <w:t>.2013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C36B79" w:rsidRPr="004F1BA1" w:rsidTr="00E50882">
        <w:tc>
          <w:tcPr>
            <w:tcW w:w="993" w:type="dxa"/>
            <w:vAlign w:val="center"/>
          </w:tcPr>
          <w:p w:rsidR="00C36B79" w:rsidRPr="00130DCE" w:rsidRDefault="00C36B79" w:rsidP="00D35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36B79" w:rsidRPr="00130DCE" w:rsidRDefault="00C36B79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31,09</w:t>
            </w:r>
          </w:p>
        </w:tc>
        <w:tc>
          <w:tcPr>
            <w:tcW w:w="1416" w:type="dxa"/>
            <w:gridSpan w:val="2"/>
            <w:vAlign w:val="center"/>
          </w:tcPr>
          <w:p w:rsidR="00C36B79" w:rsidRPr="00130DCE" w:rsidRDefault="00C36B79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447/TW/2013</w:t>
            </w:r>
          </w:p>
        </w:tc>
        <w:tc>
          <w:tcPr>
            <w:tcW w:w="2837" w:type="dxa"/>
            <w:vAlign w:val="center"/>
          </w:tcPr>
          <w:p w:rsidR="00C36B79" w:rsidRPr="00D82867" w:rsidRDefault="00C36B79" w:rsidP="000D1D4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ZAKUP NOWOCZESNEGO CIĄGNIKA WRAZ Z OSPRZĘTEM W POSTACI WYSIĘGNIKA UNIWERSALNEGO Z GŁOWICĄ KOSZĄCĄ DO TRAW I </w:t>
            </w:r>
            <w:r w:rsidR="000D1D40">
              <w:rPr>
                <w:rFonts w:ascii="Calibri" w:hAnsi="Calibri" w:cs="Arial"/>
                <w:color w:val="000000"/>
                <w:sz w:val="16"/>
                <w:szCs w:val="16"/>
              </w:rPr>
              <w:t>Ż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YWOPŁOTÓW, A TAKŻE ORAZ ZWIĘKSZENIE ZATRUDNIENIA  ZLIKWIDUJE DOTYCHCZASOWĄ SEZONOWOŚĆ W FIRMIE, ZWIĘKSZY KONKURENCYJNOŚĆ ORAZ USPRAWNI PRACĘ</w:t>
            </w:r>
            <w:r w:rsidR="000D1D4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TADEUSZ FILIPOWICZ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LEŚNA 4;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66-218 LUBRZA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9271014094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970123496</w:t>
            </w:r>
          </w:p>
          <w:p w:rsidR="00C36B79" w:rsidRPr="001A48A5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063568152</w:t>
            </w:r>
          </w:p>
        </w:tc>
        <w:tc>
          <w:tcPr>
            <w:tcW w:w="1701" w:type="dxa"/>
            <w:vAlign w:val="center"/>
          </w:tcPr>
          <w:p w:rsidR="00C36B79" w:rsidRPr="00D82867" w:rsidRDefault="00C36B79" w:rsidP="00A96FC1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C36B79" w:rsidRPr="004F1BA1" w:rsidTr="00E50882">
        <w:tc>
          <w:tcPr>
            <w:tcW w:w="993" w:type="dxa"/>
            <w:vAlign w:val="center"/>
          </w:tcPr>
          <w:p w:rsidR="00C36B79" w:rsidRDefault="00C36B79" w:rsidP="00D35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36B79" w:rsidRPr="00130DCE" w:rsidRDefault="00C36B79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16" w:type="dxa"/>
            <w:gridSpan w:val="2"/>
            <w:vAlign w:val="center"/>
          </w:tcPr>
          <w:p w:rsidR="00C36B79" w:rsidRPr="00130DCE" w:rsidRDefault="00C36B79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406/TW/2013</w:t>
            </w:r>
          </w:p>
        </w:tc>
        <w:tc>
          <w:tcPr>
            <w:tcW w:w="2837" w:type="dxa"/>
            <w:vAlign w:val="center"/>
          </w:tcPr>
          <w:p w:rsidR="00C36B79" w:rsidRPr="00D82867" w:rsidRDefault="00C36B79" w:rsidP="00A96FC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WZROST KONKURENCYJNOŚCI GOSPODARCZEJ OBSZARÓW WIEJSKICH, ROZWÓJ PRZEDSIĘBIORCZOŚCI I RYNKU PRACY, A W KONSEKWENCJI – WZROST ZATRUDNIENIA NA OBSZARACH WIEJSKICH</w:t>
            </w:r>
            <w:r w:rsidR="000D1D4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FOLWARK PSZCZEW ŁUKASZ ROBAK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STEFANA BATOREGO 11;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-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260070743</w:t>
            </w:r>
          </w:p>
          <w:p w:rsidR="00C36B79" w:rsidRPr="001A48A5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047423582</w:t>
            </w:r>
          </w:p>
        </w:tc>
        <w:tc>
          <w:tcPr>
            <w:tcW w:w="1701" w:type="dxa"/>
            <w:vAlign w:val="center"/>
          </w:tcPr>
          <w:p w:rsidR="00C36B79" w:rsidRPr="00D82867" w:rsidRDefault="00C36B79" w:rsidP="00A96FC1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113 753,85</w:t>
            </w:r>
          </w:p>
        </w:tc>
      </w:tr>
      <w:tr w:rsidR="00C36B79" w:rsidRPr="004F1BA1" w:rsidTr="00E50882">
        <w:tc>
          <w:tcPr>
            <w:tcW w:w="993" w:type="dxa"/>
            <w:vAlign w:val="center"/>
          </w:tcPr>
          <w:p w:rsidR="00C36B79" w:rsidRDefault="00C36B79" w:rsidP="00D351E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36B79" w:rsidRPr="00130DCE" w:rsidRDefault="00C36B79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21,82</w:t>
            </w:r>
          </w:p>
        </w:tc>
        <w:tc>
          <w:tcPr>
            <w:tcW w:w="1416" w:type="dxa"/>
            <w:gridSpan w:val="2"/>
            <w:vAlign w:val="center"/>
          </w:tcPr>
          <w:p w:rsidR="00C36B79" w:rsidRPr="00130DCE" w:rsidRDefault="00C36B79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409/TW/2013</w:t>
            </w:r>
          </w:p>
        </w:tc>
        <w:tc>
          <w:tcPr>
            <w:tcW w:w="2837" w:type="dxa"/>
            <w:vAlign w:val="center"/>
          </w:tcPr>
          <w:p w:rsidR="00C36B79" w:rsidRPr="00D82867" w:rsidRDefault="00C36B79" w:rsidP="00A96FC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WZROST KONKURENCYJNOŚCI GOSPODARCZEJ OBSZARÓW WIEJSKICH, ROZWÓJ PRZEDSIĘBIORCZOŚCI I RYNKU PRACY, A W KONSEKWENCJI – WZROST ZATRUDNIENIA NA OBSZARACH WIEJSKICH</w:t>
            </w:r>
            <w:r w:rsidR="000D1D4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TOMASZ JURA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MIĘDZYCHODZKA 36/1;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C36B79" w:rsidRDefault="00C36B79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NIP: </w:t>
            </w:r>
            <w:r w:rsidR="000D1D40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  <w:p w:rsidR="00C36B79" w:rsidRDefault="000D1D4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</w:t>
            </w:r>
            <w:r w:rsidR="00C36B7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89102301053</w:t>
            </w:r>
          </w:p>
          <w:p w:rsidR="00C36B79" w:rsidRPr="001A48A5" w:rsidRDefault="00C36B79" w:rsidP="000D1D4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IDENT.: </w:t>
            </w:r>
            <w:r w:rsidR="000D1D40">
              <w:rPr>
                <w:rFonts w:asciiTheme="minorHAnsi" w:hAnsiTheme="minorHAnsi"/>
                <w:color w:val="000000"/>
                <w:sz w:val="16"/>
                <w:szCs w:val="16"/>
              </w:rPr>
              <w:t>068727122</w:t>
            </w:r>
          </w:p>
        </w:tc>
        <w:tc>
          <w:tcPr>
            <w:tcW w:w="1701" w:type="dxa"/>
            <w:vAlign w:val="center"/>
          </w:tcPr>
          <w:p w:rsidR="00C36B79" w:rsidRPr="00D82867" w:rsidRDefault="00C36B79" w:rsidP="00A96FC1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22 023,17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D30C50" w:rsidRPr="004F1BA1" w:rsidRDefault="00D30C50" w:rsidP="00D30C50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p w:rsidR="00EE4E44" w:rsidRPr="004F1BA1" w:rsidRDefault="00EE4E44">
      <w:pPr>
        <w:rPr>
          <w:rFonts w:asciiTheme="minorHAnsi" w:hAnsiTheme="minorHAnsi"/>
        </w:rPr>
      </w:pPr>
    </w:p>
    <w:sectPr w:rsidR="00EE4E44" w:rsidRPr="004F1BA1" w:rsidSect="00E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2C4F75"/>
    <w:rsid w:val="00311813"/>
    <w:rsid w:val="00311BC4"/>
    <w:rsid w:val="003E6372"/>
    <w:rsid w:val="004F17BE"/>
    <w:rsid w:val="004F1BA1"/>
    <w:rsid w:val="00752744"/>
    <w:rsid w:val="007F590E"/>
    <w:rsid w:val="009E3B14"/>
    <w:rsid w:val="00C36B79"/>
    <w:rsid w:val="00D30C50"/>
    <w:rsid w:val="00E805DF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2013-05-14T07:26:00Z</dcterms:created>
  <dcterms:modified xsi:type="dcterms:W3CDTF">2013-07-29T06:16:00Z</dcterms:modified>
</cp:coreProperties>
</file>